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176" w:rsidRPr="00000EE6" w:rsidRDefault="00E74176" w:rsidP="003947E3">
      <w:pPr>
        <w:jc w:val="center"/>
        <w:rPr>
          <w:sz w:val="22"/>
          <w:szCs w:val="22"/>
        </w:rPr>
      </w:pPr>
    </w:p>
    <w:p w:rsidR="00AE6603" w:rsidRPr="00000EE6" w:rsidRDefault="000643B1" w:rsidP="00000EE6">
      <w:pPr>
        <w:pStyle w:val="aa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とやま介護テクノロジー普及・推進センター</w:t>
      </w:r>
      <w:r w:rsidR="003947E3" w:rsidRPr="00000EE6">
        <w:rPr>
          <w:rFonts w:hint="eastAsia"/>
          <w:sz w:val="28"/>
          <w:szCs w:val="28"/>
        </w:rPr>
        <w:t>福祉用具貸出規程</w:t>
      </w:r>
    </w:p>
    <w:p w:rsidR="00C2742B" w:rsidRPr="00000EE6" w:rsidRDefault="00C2742B" w:rsidP="00000EE6">
      <w:pPr>
        <w:pStyle w:val="aa"/>
        <w:rPr>
          <w:sz w:val="22"/>
          <w:szCs w:val="22"/>
        </w:rPr>
      </w:pPr>
    </w:p>
    <w:p w:rsidR="00C2742B" w:rsidRPr="00000EE6" w:rsidRDefault="00C2742B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１　目的</w:t>
      </w:r>
    </w:p>
    <w:p w:rsidR="00000EE6" w:rsidRDefault="00C2742B" w:rsidP="00000EE6">
      <w:pPr>
        <w:pStyle w:val="aa"/>
        <w:ind w:left="440" w:hangingChars="200" w:hanging="440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</w:t>
      </w:r>
      <w:r w:rsidR="00000EE6">
        <w:rPr>
          <w:rFonts w:hint="eastAsia"/>
          <w:sz w:val="22"/>
          <w:szCs w:val="22"/>
        </w:rPr>
        <w:t xml:space="preserve">　</w:t>
      </w:r>
      <w:r w:rsidRPr="00000EE6">
        <w:rPr>
          <w:rFonts w:hint="eastAsia"/>
          <w:sz w:val="22"/>
          <w:szCs w:val="22"/>
        </w:rPr>
        <w:t>福祉用具を貸し出し、試用及び適性評価を行うことで、使用者の身体状況及び使用環境に適した福祉</w:t>
      </w:r>
    </w:p>
    <w:p w:rsidR="00C2742B" w:rsidRPr="00000EE6" w:rsidRDefault="00C2742B" w:rsidP="00000EE6">
      <w:pPr>
        <w:pStyle w:val="aa"/>
        <w:ind w:leftChars="200" w:left="400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用具の選定を支援する。</w:t>
      </w:r>
    </w:p>
    <w:p w:rsidR="00C2742B" w:rsidRPr="00000EE6" w:rsidRDefault="00C2742B" w:rsidP="00000EE6">
      <w:pPr>
        <w:pStyle w:val="aa"/>
        <w:rPr>
          <w:sz w:val="22"/>
          <w:szCs w:val="22"/>
        </w:rPr>
      </w:pPr>
    </w:p>
    <w:p w:rsidR="001008F3" w:rsidRPr="00000EE6" w:rsidRDefault="001008F3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２　対象者</w:t>
      </w:r>
    </w:p>
    <w:p w:rsidR="001008F3" w:rsidRPr="00000EE6" w:rsidRDefault="001008F3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</w:t>
      </w:r>
      <w:r w:rsidR="00000EE6">
        <w:rPr>
          <w:rFonts w:hint="eastAsia"/>
          <w:sz w:val="22"/>
          <w:szCs w:val="22"/>
        </w:rPr>
        <w:t xml:space="preserve">　</w:t>
      </w:r>
      <w:r w:rsidRPr="00000EE6">
        <w:rPr>
          <w:rFonts w:hint="eastAsia"/>
          <w:sz w:val="22"/>
          <w:szCs w:val="22"/>
        </w:rPr>
        <w:t>県内在住の福祉・医療関係専門職、同機関に所属する</w:t>
      </w:r>
      <w:r w:rsidR="00A62671">
        <w:rPr>
          <w:rFonts w:hint="eastAsia"/>
          <w:sz w:val="22"/>
          <w:szCs w:val="22"/>
        </w:rPr>
        <w:t>者</w:t>
      </w:r>
    </w:p>
    <w:p w:rsidR="001C0CD6" w:rsidRPr="00000EE6" w:rsidRDefault="001C0CD6" w:rsidP="00000EE6">
      <w:pPr>
        <w:pStyle w:val="aa"/>
        <w:rPr>
          <w:sz w:val="22"/>
          <w:szCs w:val="22"/>
        </w:rPr>
      </w:pPr>
    </w:p>
    <w:p w:rsidR="00BE58EE" w:rsidRPr="00000EE6" w:rsidRDefault="00BE58EE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３　対象福祉用具</w:t>
      </w:r>
    </w:p>
    <w:p w:rsidR="00BE58EE" w:rsidRPr="00000EE6" w:rsidRDefault="00BE58EE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</w:t>
      </w:r>
      <w:r w:rsidR="00000EE6">
        <w:rPr>
          <w:rFonts w:hint="eastAsia"/>
          <w:sz w:val="22"/>
          <w:szCs w:val="22"/>
        </w:rPr>
        <w:t xml:space="preserve">　</w:t>
      </w:r>
      <w:r w:rsidRPr="00000EE6">
        <w:rPr>
          <w:rFonts w:hint="eastAsia"/>
          <w:sz w:val="22"/>
          <w:szCs w:val="22"/>
        </w:rPr>
        <w:t>当センター</w:t>
      </w:r>
      <w:r w:rsidR="00084B49" w:rsidRPr="00000EE6">
        <w:rPr>
          <w:rFonts w:hint="eastAsia"/>
          <w:sz w:val="22"/>
          <w:szCs w:val="22"/>
        </w:rPr>
        <w:t>の</w:t>
      </w:r>
      <w:r w:rsidRPr="00000EE6">
        <w:rPr>
          <w:rFonts w:hint="eastAsia"/>
          <w:sz w:val="22"/>
          <w:szCs w:val="22"/>
        </w:rPr>
        <w:t>常設展示福祉用具</w:t>
      </w:r>
    </w:p>
    <w:p w:rsidR="00BE58EE" w:rsidRPr="00000EE6" w:rsidRDefault="00BE58EE" w:rsidP="00000EE6">
      <w:pPr>
        <w:pStyle w:val="aa"/>
        <w:rPr>
          <w:sz w:val="22"/>
          <w:szCs w:val="22"/>
        </w:rPr>
      </w:pPr>
    </w:p>
    <w:p w:rsidR="001C0CD6" w:rsidRPr="00000EE6" w:rsidRDefault="00E74176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４</w:t>
      </w:r>
      <w:r w:rsidR="001C0CD6" w:rsidRPr="00000EE6">
        <w:rPr>
          <w:rFonts w:hint="eastAsia"/>
          <w:sz w:val="22"/>
          <w:szCs w:val="22"/>
        </w:rPr>
        <w:t xml:space="preserve">　貸出期間</w:t>
      </w:r>
    </w:p>
    <w:p w:rsidR="001C0CD6" w:rsidRPr="00000EE6" w:rsidRDefault="001C0CD6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</w:t>
      </w:r>
      <w:r w:rsidR="00000EE6">
        <w:rPr>
          <w:rFonts w:hint="eastAsia"/>
          <w:sz w:val="22"/>
          <w:szCs w:val="22"/>
        </w:rPr>
        <w:t xml:space="preserve">　</w:t>
      </w:r>
      <w:r w:rsidRPr="007855C8">
        <w:rPr>
          <w:rFonts w:hint="eastAsia"/>
          <w:color w:val="FF0000"/>
          <w:sz w:val="22"/>
          <w:szCs w:val="22"/>
        </w:rPr>
        <w:t>原則として</w:t>
      </w:r>
      <w:r w:rsidR="00000EE6" w:rsidRPr="007855C8">
        <w:rPr>
          <w:rFonts w:hint="eastAsia"/>
          <w:color w:val="FF0000"/>
          <w:sz w:val="22"/>
          <w:szCs w:val="22"/>
        </w:rPr>
        <w:t>３</w:t>
      </w:r>
      <w:r w:rsidRPr="007855C8">
        <w:rPr>
          <w:rFonts w:hint="eastAsia"/>
          <w:color w:val="FF0000"/>
          <w:sz w:val="22"/>
          <w:szCs w:val="22"/>
        </w:rPr>
        <w:t>日間以内とする。</w:t>
      </w:r>
      <w:r w:rsidRPr="00000EE6">
        <w:rPr>
          <w:rFonts w:hint="eastAsia"/>
          <w:sz w:val="22"/>
          <w:szCs w:val="22"/>
        </w:rPr>
        <w:t>ただし、</w:t>
      </w:r>
      <w:r w:rsidR="00BE58EE" w:rsidRPr="00000EE6">
        <w:rPr>
          <w:rFonts w:hint="eastAsia"/>
          <w:sz w:val="22"/>
          <w:szCs w:val="22"/>
        </w:rPr>
        <w:t>センター</w:t>
      </w:r>
      <w:r w:rsidR="00AC30CB" w:rsidRPr="00000EE6">
        <w:rPr>
          <w:rFonts w:hint="eastAsia"/>
          <w:sz w:val="22"/>
          <w:szCs w:val="22"/>
        </w:rPr>
        <w:t>の都合により</w:t>
      </w:r>
      <w:r w:rsidR="00000EE6">
        <w:rPr>
          <w:rFonts w:hint="eastAsia"/>
          <w:sz w:val="22"/>
          <w:szCs w:val="22"/>
        </w:rPr>
        <w:t>、</w:t>
      </w:r>
      <w:r w:rsidRPr="00000EE6">
        <w:rPr>
          <w:rFonts w:hint="eastAsia"/>
          <w:sz w:val="22"/>
          <w:szCs w:val="22"/>
        </w:rPr>
        <w:t>貸</w:t>
      </w:r>
      <w:r w:rsidR="00BE58EE" w:rsidRPr="00000EE6">
        <w:rPr>
          <w:rFonts w:hint="eastAsia"/>
          <w:sz w:val="22"/>
          <w:szCs w:val="22"/>
        </w:rPr>
        <w:t>し</w:t>
      </w:r>
      <w:r w:rsidR="00000EE6">
        <w:rPr>
          <w:rFonts w:hint="eastAsia"/>
          <w:sz w:val="22"/>
          <w:szCs w:val="22"/>
        </w:rPr>
        <w:t>出しを休止する期間がある。</w:t>
      </w:r>
    </w:p>
    <w:p w:rsidR="00BE58EE" w:rsidRPr="00000EE6" w:rsidRDefault="00BE58EE" w:rsidP="00000EE6">
      <w:pPr>
        <w:pStyle w:val="aa"/>
        <w:rPr>
          <w:sz w:val="22"/>
          <w:szCs w:val="22"/>
        </w:rPr>
      </w:pPr>
    </w:p>
    <w:p w:rsidR="00BE58EE" w:rsidRPr="00000EE6" w:rsidRDefault="00E74176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５</w:t>
      </w:r>
      <w:r w:rsidR="00BE58EE" w:rsidRPr="00000EE6">
        <w:rPr>
          <w:rFonts w:hint="eastAsia"/>
          <w:sz w:val="22"/>
          <w:szCs w:val="22"/>
        </w:rPr>
        <w:t xml:space="preserve">　費用　</w:t>
      </w:r>
    </w:p>
    <w:p w:rsidR="00BE58EE" w:rsidRPr="00000EE6" w:rsidRDefault="00BE58EE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</w:t>
      </w:r>
      <w:r w:rsidR="00000EE6">
        <w:rPr>
          <w:rFonts w:hint="eastAsia"/>
          <w:sz w:val="22"/>
          <w:szCs w:val="22"/>
        </w:rPr>
        <w:t xml:space="preserve">　</w:t>
      </w:r>
      <w:r w:rsidRPr="007855C8">
        <w:rPr>
          <w:rFonts w:hint="eastAsia"/>
          <w:color w:val="FF0000"/>
          <w:sz w:val="22"/>
          <w:szCs w:val="22"/>
        </w:rPr>
        <w:t>無料</w:t>
      </w:r>
      <w:r w:rsidR="00A62671" w:rsidRPr="007855C8">
        <w:rPr>
          <w:rFonts w:hint="eastAsia"/>
          <w:color w:val="FF0000"/>
          <w:sz w:val="22"/>
          <w:szCs w:val="22"/>
        </w:rPr>
        <w:t>とする</w:t>
      </w:r>
      <w:r w:rsidRPr="007855C8">
        <w:rPr>
          <w:rFonts w:hint="eastAsia"/>
          <w:color w:val="FF0000"/>
          <w:sz w:val="22"/>
          <w:szCs w:val="22"/>
        </w:rPr>
        <w:t>。ただし、搬出・搬入にかかる費用は</w:t>
      </w:r>
      <w:r w:rsidR="00084B49" w:rsidRPr="007855C8">
        <w:rPr>
          <w:rFonts w:hint="eastAsia"/>
          <w:color w:val="FF0000"/>
          <w:sz w:val="22"/>
          <w:szCs w:val="22"/>
        </w:rPr>
        <w:t>借用</w:t>
      </w:r>
      <w:r w:rsidRPr="007855C8">
        <w:rPr>
          <w:rFonts w:hint="eastAsia"/>
          <w:color w:val="FF0000"/>
          <w:sz w:val="22"/>
          <w:szCs w:val="22"/>
        </w:rPr>
        <w:t>者の負担とする。</w:t>
      </w:r>
    </w:p>
    <w:p w:rsidR="00BE58EE" w:rsidRPr="00000EE6" w:rsidRDefault="00BE58EE" w:rsidP="00000EE6">
      <w:pPr>
        <w:pStyle w:val="aa"/>
        <w:rPr>
          <w:sz w:val="22"/>
          <w:szCs w:val="22"/>
        </w:rPr>
      </w:pPr>
    </w:p>
    <w:p w:rsidR="00BE58EE" w:rsidRPr="00000EE6" w:rsidRDefault="00E74176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６</w:t>
      </w:r>
      <w:r w:rsidR="00BE58EE" w:rsidRPr="00000EE6">
        <w:rPr>
          <w:rFonts w:hint="eastAsia"/>
          <w:sz w:val="22"/>
          <w:szCs w:val="22"/>
        </w:rPr>
        <w:t xml:space="preserve">　貸出</w:t>
      </w:r>
    </w:p>
    <w:p w:rsidR="00BE58EE" w:rsidRPr="00000EE6" w:rsidRDefault="00BE58EE" w:rsidP="00000EE6">
      <w:pPr>
        <w:pStyle w:val="aa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</w:t>
      </w:r>
      <w:r w:rsidRPr="00000EE6">
        <w:rPr>
          <w:rFonts w:asciiTheme="minorEastAsia" w:hAnsiTheme="minorEastAsia" w:hint="eastAsia"/>
          <w:sz w:val="22"/>
          <w:szCs w:val="22"/>
        </w:rPr>
        <w:t xml:space="preserve">　・</w:t>
      </w:r>
      <w:r w:rsidR="00000EE6">
        <w:rPr>
          <w:rFonts w:asciiTheme="minorEastAsia" w:hAnsiTheme="minorEastAsia" w:hint="eastAsia"/>
          <w:sz w:val="22"/>
          <w:szCs w:val="22"/>
        </w:rPr>
        <w:t>借用希望者は、事前に電話連絡のうえ、</w:t>
      </w:r>
      <w:r w:rsidRPr="00000EE6">
        <w:rPr>
          <w:rFonts w:asciiTheme="minorEastAsia" w:hAnsiTheme="minorEastAsia" w:hint="eastAsia"/>
          <w:sz w:val="22"/>
          <w:szCs w:val="22"/>
        </w:rPr>
        <w:t>「福祉用具借用申請書兼試用評価票」に必要事項を記入し、</w:t>
      </w:r>
      <w:r w:rsidR="00000EE6">
        <w:rPr>
          <w:rFonts w:asciiTheme="minorEastAsia" w:hAnsiTheme="minorEastAsia" w:hint="eastAsia"/>
          <w:sz w:val="22"/>
          <w:szCs w:val="22"/>
        </w:rPr>
        <w:t xml:space="preserve">　　　</w:t>
      </w:r>
      <w:r w:rsidRPr="00000EE6">
        <w:rPr>
          <w:rFonts w:asciiTheme="minorEastAsia" w:hAnsiTheme="minorEastAsia" w:hint="eastAsia"/>
          <w:sz w:val="22"/>
          <w:szCs w:val="22"/>
        </w:rPr>
        <w:t>センターへ提出する。</w:t>
      </w:r>
    </w:p>
    <w:p w:rsidR="00165802" w:rsidRPr="00000EE6" w:rsidRDefault="00165802" w:rsidP="00000EE6">
      <w:pPr>
        <w:pStyle w:val="aa"/>
        <w:rPr>
          <w:rFonts w:asciiTheme="minorEastAsia" w:hAnsiTheme="minorEastAsia"/>
          <w:sz w:val="22"/>
          <w:szCs w:val="22"/>
        </w:rPr>
      </w:pPr>
      <w:r w:rsidRPr="00000EE6">
        <w:rPr>
          <w:rFonts w:asciiTheme="minorEastAsia" w:hAnsiTheme="minorEastAsia" w:hint="eastAsia"/>
          <w:sz w:val="22"/>
          <w:szCs w:val="22"/>
        </w:rPr>
        <w:t xml:space="preserve">　　・</w:t>
      </w:r>
      <w:r w:rsidR="00BE58EE" w:rsidRPr="007855C8">
        <w:rPr>
          <w:rFonts w:asciiTheme="minorEastAsia" w:hAnsiTheme="minorEastAsia" w:hint="eastAsia"/>
          <w:color w:val="FF0000"/>
          <w:sz w:val="22"/>
          <w:szCs w:val="22"/>
        </w:rPr>
        <w:t>試用時は直接肌に触れないよう注意する。</w:t>
      </w:r>
    </w:p>
    <w:p w:rsidR="00BE58EE" w:rsidRPr="00000EE6" w:rsidRDefault="00165802" w:rsidP="00000EE6">
      <w:pPr>
        <w:pStyle w:val="aa"/>
        <w:ind w:firstLineChars="200" w:firstLine="440"/>
        <w:rPr>
          <w:sz w:val="22"/>
          <w:szCs w:val="22"/>
        </w:rPr>
      </w:pPr>
      <w:r w:rsidRPr="00000EE6">
        <w:rPr>
          <w:rFonts w:asciiTheme="minorEastAsia" w:hAnsiTheme="minorEastAsia" w:hint="eastAsia"/>
          <w:sz w:val="22"/>
          <w:szCs w:val="22"/>
        </w:rPr>
        <w:t>・</w:t>
      </w:r>
      <w:r w:rsidR="00BE58EE" w:rsidRPr="00000EE6">
        <w:rPr>
          <w:rFonts w:asciiTheme="minorEastAsia" w:hAnsiTheme="minorEastAsia" w:hint="eastAsia"/>
          <w:sz w:val="22"/>
          <w:szCs w:val="22"/>
        </w:rPr>
        <w:t>感染症が疑われる</w:t>
      </w:r>
      <w:r w:rsidR="00BE58EE" w:rsidRPr="00000EE6">
        <w:rPr>
          <w:rFonts w:hint="eastAsia"/>
          <w:sz w:val="22"/>
          <w:szCs w:val="22"/>
        </w:rPr>
        <w:t>場合は、原則として貸し出さない。</w:t>
      </w:r>
    </w:p>
    <w:p w:rsidR="00B27C3A" w:rsidRPr="00000EE6" w:rsidRDefault="00B27C3A" w:rsidP="00000EE6">
      <w:pPr>
        <w:pStyle w:val="aa"/>
        <w:rPr>
          <w:sz w:val="22"/>
          <w:szCs w:val="22"/>
        </w:rPr>
      </w:pPr>
    </w:p>
    <w:p w:rsidR="00B27C3A" w:rsidRPr="00000EE6" w:rsidRDefault="00E74176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７</w:t>
      </w:r>
      <w:r w:rsidR="00B27C3A" w:rsidRPr="00000EE6">
        <w:rPr>
          <w:rFonts w:hint="eastAsia"/>
          <w:sz w:val="22"/>
          <w:szCs w:val="22"/>
        </w:rPr>
        <w:t xml:space="preserve">　返却</w:t>
      </w:r>
    </w:p>
    <w:p w:rsidR="00B27C3A" w:rsidRPr="00000EE6" w:rsidRDefault="00B27C3A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・</w:t>
      </w:r>
      <w:r w:rsidR="00084B49" w:rsidRPr="007855C8">
        <w:rPr>
          <w:rFonts w:hint="eastAsia"/>
          <w:color w:val="FF0000"/>
          <w:sz w:val="22"/>
          <w:szCs w:val="22"/>
        </w:rPr>
        <w:t>借用</w:t>
      </w:r>
      <w:r w:rsidRPr="007855C8">
        <w:rPr>
          <w:rFonts w:hint="eastAsia"/>
          <w:color w:val="FF0000"/>
          <w:sz w:val="22"/>
          <w:szCs w:val="22"/>
        </w:rPr>
        <w:t>者は、点検、清掃、消毒</w:t>
      </w:r>
      <w:r w:rsidR="00000EE6" w:rsidRPr="007855C8">
        <w:rPr>
          <w:rFonts w:hint="eastAsia"/>
          <w:color w:val="FF0000"/>
          <w:sz w:val="22"/>
          <w:szCs w:val="22"/>
        </w:rPr>
        <w:t>のうえ</w:t>
      </w:r>
      <w:r w:rsidRPr="007855C8">
        <w:rPr>
          <w:rFonts w:hint="eastAsia"/>
          <w:color w:val="FF0000"/>
          <w:sz w:val="22"/>
          <w:szCs w:val="22"/>
        </w:rPr>
        <w:t>返却する。</w:t>
      </w:r>
    </w:p>
    <w:p w:rsidR="00B27C3A" w:rsidRPr="00000EE6" w:rsidRDefault="00B27C3A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・「福祉用具借用申請書兼試用評価票」に適合状況等を記入し、センターへ提出する。</w:t>
      </w:r>
    </w:p>
    <w:p w:rsidR="00B27C3A" w:rsidRPr="00000EE6" w:rsidRDefault="00B27C3A" w:rsidP="00000EE6">
      <w:pPr>
        <w:pStyle w:val="aa"/>
        <w:rPr>
          <w:sz w:val="22"/>
          <w:szCs w:val="22"/>
        </w:rPr>
      </w:pPr>
    </w:p>
    <w:p w:rsidR="00B27C3A" w:rsidRPr="00000EE6" w:rsidRDefault="00E74176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８</w:t>
      </w:r>
      <w:r w:rsidR="00B27C3A" w:rsidRPr="00000EE6">
        <w:rPr>
          <w:rFonts w:hint="eastAsia"/>
          <w:sz w:val="22"/>
          <w:szCs w:val="22"/>
        </w:rPr>
        <w:t xml:space="preserve">　破損・紛失</w:t>
      </w:r>
    </w:p>
    <w:p w:rsidR="006D3E8C" w:rsidRDefault="00655806" w:rsidP="00A62671">
      <w:pPr>
        <w:pStyle w:val="aa"/>
        <w:ind w:left="440" w:hangingChars="200" w:hanging="440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 xml:space="preserve">　　　</w:t>
      </w:r>
      <w:r w:rsidR="00A62671">
        <w:rPr>
          <w:rFonts w:hint="eastAsia"/>
          <w:sz w:val="22"/>
          <w:szCs w:val="22"/>
        </w:rPr>
        <w:t>センター及び借用者は、</w:t>
      </w:r>
      <w:r w:rsidR="00B27C3A" w:rsidRPr="00000EE6">
        <w:rPr>
          <w:rFonts w:hint="eastAsia"/>
          <w:sz w:val="22"/>
          <w:szCs w:val="22"/>
        </w:rPr>
        <w:t>貸出時点及び返却後の点検を実施</w:t>
      </w:r>
      <w:r w:rsidR="00084B49" w:rsidRPr="00000EE6">
        <w:rPr>
          <w:rFonts w:hint="eastAsia"/>
          <w:sz w:val="22"/>
          <w:szCs w:val="22"/>
        </w:rPr>
        <w:t>し、破損・紛失等、</w:t>
      </w:r>
      <w:r w:rsidR="00B27C3A" w:rsidRPr="00000EE6">
        <w:rPr>
          <w:rFonts w:hint="eastAsia"/>
          <w:sz w:val="22"/>
          <w:szCs w:val="22"/>
        </w:rPr>
        <w:t>貸出時点より何らかの変化を生じた場合は、</w:t>
      </w:r>
      <w:r w:rsidR="00084B49" w:rsidRPr="00000EE6">
        <w:rPr>
          <w:rFonts w:hint="eastAsia"/>
          <w:sz w:val="22"/>
          <w:szCs w:val="22"/>
        </w:rPr>
        <w:t>互いに協議する</w:t>
      </w:r>
      <w:r w:rsidR="00000EE6">
        <w:rPr>
          <w:rFonts w:hint="eastAsia"/>
          <w:sz w:val="22"/>
          <w:szCs w:val="22"/>
        </w:rPr>
        <w:t>ものとする。</w:t>
      </w:r>
    </w:p>
    <w:p w:rsidR="00000EE6" w:rsidRPr="00000EE6" w:rsidRDefault="00000EE6" w:rsidP="00000EE6">
      <w:pPr>
        <w:pStyle w:val="aa"/>
        <w:ind w:firstLineChars="200" w:firstLine="440"/>
        <w:rPr>
          <w:sz w:val="22"/>
          <w:szCs w:val="22"/>
        </w:rPr>
      </w:pPr>
    </w:p>
    <w:p w:rsidR="006D3E8C" w:rsidRPr="00000EE6" w:rsidRDefault="00E74176" w:rsidP="00000EE6">
      <w:pPr>
        <w:pStyle w:val="aa"/>
        <w:rPr>
          <w:sz w:val="22"/>
          <w:szCs w:val="22"/>
        </w:rPr>
      </w:pPr>
      <w:r w:rsidRPr="00000EE6">
        <w:rPr>
          <w:rFonts w:hint="eastAsia"/>
          <w:sz w:val="22"/>
          <w:szCs w:val="22"/>
        </w:rPr>
        <w:t>９</w:t>
      </w:r>
      <w:r w:rsidR="006D3E8C" w:rsidRPr="00000EE6">
        <w:rPr>
          <w:rFonts w:hint="eastAsia"/>
          <w:sz w:val="22"/>
          <w:szCs w:val="22"/>
        </w:rPr>
        <w:t xml:space="preserve">　その他</w:t>
      </w:r>
    </w:p>
    <w:p w:rsidR="00655806" w:rsidRDefault="00000EE6" w:rsidP="00000EE6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</w:t>
      </w:r>
      <w:r w:rsidR="00D00E8D" w:rsidRPr="00000EE6">
        <w:rPr>
          <w:rFonts w:hint="eastAsia"/>
          <w:sz w:val="22"/>
          <w:szCs w:val="22"/>
        </w:rPr>
        <w:t>福祉用具貸出中の事故に関しては、当センターは一切責任を負わない。</w:t>
      </w:r>
    </w:p>
    <w:p w:rsidR="00000EE6" w:rsidRDefault="00000EE6" w:rsidP="00000EE6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・この規程に定めない事項については、所長が別に定めるところによるものとする。</w:t>
      </w:r>
    </w:p>
    <w:p w:rsidR="00000EE6" w:rsidRDefault="00000EE6" w:rsidP="00000EE6">
      <w:pPr>
        <w:pStyle w:val="aa"/>
        <w:rPr>
          <w:sz w:val="22"/>
          <w:szCs w:val="22"/>
        </w:rPr>
      </w:pPr>
    </w:p>
    <w:p w:rsidR="00000EE6" w:rsidRDefault="00000EE6" w:rsidP="00000EE6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附則</w:t>
      </w:r>
    </w:p>
    <w:p w:rsidR="00000EE6" w:rsidRPr="00000EE6" w:rsidRDefault="00000EE6" w:rsidP="00000EE6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この規程は、</w:t>
      </w:r>
      <w:r w:rsidR="000643B1">
        <w:rPr>
          <w:rFonts w:hint="eastAsia"/>
          <w:sz w:val="22"/>
          <w:szCs w:val="22"/>
        </w:rPr>
        <w:t>令和５</w:t>
      </w:r>
      <w:r>
        <w:rPr>
          <w:rFonts w:hint="eastAsia"/>
          <w:sz w:val="22"/>
          <w:szCs w:val="22"/>
        </w:rPr>
        <w:t>年４月１日から施行する。</w:t>
      </w:r>
    </w:p>
    <w:sectPr w:rsidR="00000EE6" w:rsidRPr="00000EE6" w:rsidSect="002D4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E3"/>
    <w:rsid w:val="00000EE6"/>
    <w:rsid w:val="000643B1"/>
    <w:rsid w:val="00084B49"/>
    <w:rsid w:val="001008F3"/>
    <w:rsid w:val="00165802"/>
    <w:rsid w:val="001C0CD6"/>
    <w:rsid w:val="002D4CE5"/>
    <w:rsid w:val="003947E3"/>
    <w:rsid w:val="004F3607"/>
    <w:rsid w:val="00655806"/>
    <w:rsid w:val="006D3E8C"/>
    <w:rsid w:val="007855C8"/>
    <w:rsid w:val="00821614"/>
    <w:rsid w:val="008674C7"/>
    <w:rsid w:val="00923D02"/>
    <w:rsid w:val="009848AD"/>
    <w:rsid w:val="00A62671"/>
    <w:rsid w:val="00AC30CB"/>
    <w:rsid w:val="00AE6603"/>
    <w:rsid w:val="00B27C3A"/>
    <w:rsid w:val="00BE58EE"/>
    <w:rsid w:val="00C2742B"/>
    <w:rsid w:val="00D00E8D"/>
    <w:rsid w:val="00DA6C25"/>
    <w:rsid w:val="00DC4B81"/>
    <w:rsid w:val="00E35A3F"/>
    <w:rsid w:val="00E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4123B"/>
  <w15:docId w15:val="{01294900-DD6A-410A-A5CD-CC5E756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C25"/>
  </w:style>
  <w:style w:type="paragraph" w:styleId="1">
    <w:name w:val="heading 1"/>
    <w:basedOn w:val="a"/>
    <w:next w:val="a"/>
    <w:link w:val="10"/>
    <w:uiPriority w:val="9"/>
    <w:qFormat/>
    <w:rsid w:val="00DA6C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2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2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2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2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2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6C25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A6C25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A6C25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A6C25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A6C2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A6C25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DA6C25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A6C25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DA6C2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6C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6C2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A6C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6C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DA6C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6C25"/>
    <w:rPr>
      <w:b/>
      <w:color w:val="C0504D" w:themeColor="accent2"/>
    </w:rPr>
  </w:style>
  <w:style w:type="character" w:styleId="a9">
    <w:name w:val="Emphasis"/>
    <w:uiPriority w:val="20"/>
    <w:qFormat/>
    <w:rsid w:val="00DA6C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6C25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A6C25"/>
  </w:style>
  <w:style w:type="paragraph" w:styleId="ac">
    <w:name w:val="List Paragraph"/>
    <w:basedOn w:val="a"/>
    <w:uiPriority w:val="34"/>
    <w:qFormat/>
    <w:rsid w:val="00DA6C2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A6C25"/>
    <w:rPr>
      <w:i/>
    </w:rPr>
  </w:style>
  <w:style w:type="character" w:customStyle="1" w:styleId="ae">
    <w:name w:val="引用文 (文字)"/>
    <w:basedOn w:val="a0"/>
    <w:link w:val="ad"/>
    <w:uiPriority w:val="29"/>
    <w:rsid w:val="00DA6C2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DA6C2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DA6C2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6C25"/>
    <w:rPr>
      <w:i/>
    </w:rPr>
  </w:style>
  <w:style w:type="character" w:styleId="23">
    <w:name w:val="Intense Emphasis"/>
    <w:uiPriority w:val="21"/>
    <w:qFormat/>
    <w:rsid w:val="00DA6C25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DA6C25"/>
    <w:rPr>
      <w:b/>
    </w:rPr>
  </w:style>
  <w:style w:type="character" w:styleId="24">
    <w:name w:val="Intense Reference"/>
    <w:uiPriority w:val="32"/>
    <w:qFormat/>
    <w:rsid w:val="00DA6C2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A6C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A6C2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230830-3</dc:creator>
  <cp:lastModifiedBy>041124-02</cp:lastModifiedBy>
  <cp:revision>18</cp:revision>
  <cp:lastPrinted>2016-03-22T06:56:00Z</cp:lastPrinted>
  <dcterms:created xsi:type="dcterms:W3CDTF">2016-03-14T01:53:00Z</dcterms:created>
  <dcterms:modified xsi:type="dcterms:W3CDTF">2023-04-26T07:33:00Z</dcterms:modified>
</cp:coreProperties>
</file>